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A385" w14:textId="77777777" w:rsidR="0060627F" w:rsidRDefault="0060627F">
      <w:pPr>
        <w:pStyle w:val="BodyText"/>
        <w:rPr>
          <w:rFonts w:ascii="Times New Roman"/>
          <w:sz w:val="20"/>
        </w:rPr>
      </w:pPr>
    </w:p>
    <w:p w14:paraId="20E11AEA" w14:textId="77777777" w:rsidR="003127EB" w:rsidRDefault="003127EB" w:rsidP="003127EB">
      <w:pPr>
        <w:pStyle w:val="BodyText"/>
        <w:spacing w:before="3"/>
        <w:jc w:val="right"/>
      </w:pPr>
      <w:r>
        <w:rPr>
          <w:noProof/>
        </w:rPr>
        <w:drawing>
          <wp:inline distT="0" distB="0" distL="0" distR="0" wp14:anchorId="31FB63DB" wp14:editId="5B1F44C8">
            <wp:extent cx="1531620" cy="656409"/>
            <wp:effectExtent l="0" t="0" r="0" b="0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213" cy="66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4C2ED" w14:textId="10C18C87" w:rsidR="0060627F" w:rsidRPr="003127EB" w:rsidRDefault="003127EB" w:rsidP="003127EB">
      <w:pPr>
        <w:pStyle w:val="BodyText"/>
        <w:spacing w:before="3"/>
        <w:rPr>
          <w:rFonts w:ascii="Times New Roman"/>
          <w:b/>
          <w:bCs/>
          <w:sz w:val="36"/>
          <w:szCs w:val="36"/>
        </w:rPr>
      </w:pPr>
      <w:r w:rsidRPr="003127EB">
        <w:rPr>
          <w:b/>
          <w:bCs/>
          <w:sz w:val="36"/>
          <w:szCs w:val="36"/>
        </w:rPr>
        <w:t xml:space="preserve">Hearing Inventory Screening  </w:t>
      </w:r>
      <w:r w:rsidRPr="003127EB">
        <w:rPr>
          <w:b/>
          <w:bCs/>
          <w:sz w:val="36"/>
          <w:szCs w:val="36"/>
          <w:u w:val="single"/>
        </w:rPr>
        <w:t>Questionnaire for Children</w:t>
      </w:r>
      <w:r w:rsidRPr="003127EB">
        <w:rPr>
          <w:b/>
          <w:bCs/>
          <w:sz w:val="36"/>
          <w:szCs w:val="36"/>
        </w:rPr>
        <w:t xml:space="preserve">                               </w:t>
      </w:r>
    </w:p>
    <w:p w14:paraId="1696C9B4" w14:textId="77777777" w:rsidR="0060627F" w:rsidRDefault="003127EB">
      <w:pPr>
        <w:spacing w:before="268"/>
        <w:ind w:left="100" w:right="3243"/>
      </w:pPr>
      <w:r>
        <w:t>P</w:t>
      </w:r>
      <w:r>
        <w:t>lease</w:t>
      </w:r>
      <w:r>
        <w:rPr>
          <w:spacing w:val="-1"/>
        </w:rPr>
        <w:t xml:space="preserve"> </w:t>
      </w:r>
      <w:r>
        <w:t>answer</w:t>
      </w:r>
      <w:r>
        <w:rPr>
          <w:spacing w:val="-4"/>
        </w:rPr>
        <w:t xml:space="preserve"> </w:t>
      </w:r>
      <w:r>
        <w:rPr>
          <w:b/>
        </w:rPr>
        <w:t>No,</w:t>
      </w:r>
      <w:r>
        <w:rPr>
          <w:b/>
          <w:spacing w:val="-4"/>
        </w:rPr>
        <w:t xml:space="preserve"> </w:t>
      </w:r>
      <w:r>
        <w:rPr>
          <w:b/>
        </w:rPr>
        <w:t>Sometimes,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4"/>
        </w:rPr>
        <w:t xml:space="preserve"> </w:t>
      </w:r>
      <w:r>
        <w:rPr>
          <w:b/>
        </w:rPr>
        <w:t>Yes</w:t>
      </w:r>
      <w:r>
        <w:rPr>
          <w:b/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question.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skip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-2"/>
        </w:rPr>
        <w:t xml:space="preserve"> </w:t>
      </w:r>
      <w:r>
        <w:t>question</w:t>
      </w:r>
      <w:proofErr w:type="gramEnd"/>
      <w:r>
        <w:rPr>
          <w:spacing w:val="-3"/>
        </w:rPr>
        <w:t xml:space="preserve"> </w:t>
      </w:r>
      <w:r>
        <w:t>if your child avoids a situation because of a hearing problem.</w:t>
      </w:r>
    </w:p>
    <w:p w14:paraId="31C4BC6F" w14:textId="77777777" w:rsidR="0060627F" w:rsidRDefault="0060627F">
      <w:pPr>
        <w:pStyle w:val="BodyText"/>
        <w:spacing w:before="7"/>
        <w:rPr>
          <w:sz w:val="12"/>
        </w:rPr>
      </w:pPr>
    </w:p>
    <w:p w14:paraId="637DB115" w14:textId="77777777" w:rsidR="0060627F" w:rsidRDefault="003127EB">
      <w:pPr>
        <w:tabs>
          <w:tab w:val="left" w:pos="3604"/>
          <w:tab w:val="left" w:pos="5183"/>
          <w:tab w:val="left" w:pos="10517"/>
        </w:tabs>
        <w:spacing w:before="87"/>
        <w:ind w:left="100"/>
        <w:rPr>
          <w:rFonts w:ascii="Times New Roman" w:hAnsi="Times New Roman"/>
        </w:rPr>
      </w:pPr>
      <w:r>
        <w:t>Child’s</w:t>
      </w:r>
      <w:r>
        <w:rPr>
          <w:spacing w:val="-4"/>
        </w:rPr>
        <w:t xml:space="preserve"> </w:t>
      </w:r>
      <w:r>
        <w:rPr>
          <w:spacing w:val="-2"/>
        </w:rPr>
        <w:t>name: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Date: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Parent(s)/Guardian(s):</w:t>
      </w:r>
      <w:r>
        <w:rPr>
          <w:rFonts w:ascii="Times New Roman" w:hAnsi="Times New Roman"/>
          <w:u w:val="single"/>
        </w:rPr>
        <w:tab/>
      </w:r>
    </w:p>
    <w:p w14:paraId="67FF6CC3" w14:textId="77777777" w:rsidR="0060627F" w:rsidRDefault="0060627F">
      <w:pPr>
        <w:pStyle w:val="BodyText"/>
        <w:spacing w:after="1"/>
        <w:rPr>
          <w:rFonts w:ascii="Times New Roman"/>
          <w:sz w:val="23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1"/>
        <w:gridCol w:w="1035"/>
        <w:gridCol w:w="1034"/>
        <w:gridCol w:w="1034"/>
      </w:tblGrid>
      <w:tr w:rsidR="0060627F" w14:paraId="2A38D19E" w14:textId="77777777">
        <w:trPr>
          <w:trHeight w:val="777"/>
        </w:trPr>
        <w:tc>
          <w:tcPr>
            <w:tcW w:w="7581" w:type="dxa"/>
          </w:tcPr>
          <w:p w14:paraId="4CFC5187" w14:textId="77777777" w:rsidR="0060627F" w:rsidRDefault="0060627F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06D075F9" w14:textId="77777777" w:rsidR="0060627F" w:rsidRDefault="003127EB">
            <w:pPr>
              <w:pStyle w:val="TableParagraph"/>
              <w:ind w:left="107"/>
            </w:pPr>
            <w:r>
              <w:rPr>
                <w:spacing w:val="-2"/>
              </w:rPr>
              <w:t>Questions</w:t>
            </w:r>
          </w:p>
        </w:tc>
        <w:tc>
          <w:tcPr>
            <w:tcW w:w="1035" w:type="dxa"/>
          </w:tcPr>
          <w:p w14:paraId="064A8157" w14:textId="77777777" w:rsidR="0060627F" w:rsidRDefault="0060627F">
            <w:pPr>
              <w:pStyle w:val="TableParagraph"/>
              <w:rPr>
                <w:rFonts w:ascii="Times New Roman"/>
                <w:sz w:val="18"/>
              </w:rPr>
            </w:pPr>
          </w:p>
          <w:p w14:paraId="73509CB3" w14:textId="77777777" w:rsidR="0060627F" w:rsidRDefault="0060627F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69884C5" w14:textId="77777777" w:rsidR="0060627F" w:rsidRDefault="003127EB">
            <w:pPr>
              <w:pStyle w:val="TableParagraph"/>
              <w:ind w:left="393" w:right="39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034" w:type="dxa"/>
          </w:tcPr>
          <w:p w14:paraId="542A829C" w14:textId="77777777" w:rsidR="0060627F" w:rsidRDefault="0060627F">
            <w:pPr>
              <w:pStyle w:val="TableParagraph"/>
              <w:rPr>
                <w:rFonts w:ascii="Times New Roman"/>
                <w:sz w:val="18"/>
              </w:rPr>
            </w:pPr>
          </w:p>
          <w:p w14:paraId="7DE17D0D" w14:textId="77777777" w:rsidR="0060627F" w:rsidRDefault="0060627F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4E874885" w14:textId="77777777" w:rsidR="0060627F" w:rsidRDefault="003127EB">
            <w:pPr>
              <w:pStyle w:val="TableParagraph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Sometimes</w:t>
            </w:r>
          </w:p>
        </w:tc>
        <w:tc>
          <w:tcPr>
            <w:tcW w:w="1034" w:type="dxa"/>
          </w:tcPr>
          <w:p w14:paraId="36F5E644" w14:textId="77777777" w:rsidR="0060627F" w:rsidRDefault="0060627F">
            <w:pPr>
              <w:pStyle w:val="TableParagraph"/>
              <w:rPr>
                <w:rFonts w:ascii="Times New Roman"/>
                <w:sz w:val="18"/>
              </w:rPr>
            </w:pPr>
          </w:p>
          <w:p w14:paraId="128F9147" w14:textId="77777777" w:rsidR="0060627F" w:rsidRDefault="0060627F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8C50AB7" w14:textId="77777777" w:rsidR="0060627F" w:rsidRDefault="003127EB">
            <w:pPr>
              <w:pStyle w:val="TableParagraph"/>
              <w:ind w:left="94" w:right="8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</w:tr>
      <w:tr w:rsidR="0060627F" w14:paraId="1FB770AB" w14:textId="77777777">
        <w:trPr>
          <w:trHeight w:val="1001"/>
        </w:trPr>
        <w:tc>
          <w:tcPr>
            <w:tcW w:w="7581" w:type="dxa"/>
          </w:tcPr>
          <w:p w14:paraId="60CE6AA5" w14:textId="77777777" w:rsidR="0060627F" w:rsidRDefault="0060627F">
            <w:pPr>
              <w:pStyle w:val="TableParagraph"/>
              <w:rPr>
                <w:rFonts w:ascii="Times New Roman"/>
                <w:sz w:val="21"/>
              </w:rPr>
            </w:pPr>
          </w:p>
          <w:p w14:paraId="69DE2A62" w14:textId="77777777" w:rsidR="0060627F" w:rsidRDefault="003127EB">
            <w:pPr>
              <w:pStyle w:val="TableParagraph"/>
              <w:tabs>
                <w:tab w:val="left" w:pos="828"/>
              </w:tabs>
              <w:spacing w:line="273" w:lineRule="auto"/>
              <w:ind w:left="828" w:right="394" w:hanging="361"/>
              <w:rPr>
                <w:sz w:val="20"/>
              </w:rPr>
            </w:pPr>
            <w:r>
              <w:rPr>
                <w:spacing w:val="-6"/>
                <w:sz w:val="20"/>
              </w:rPr>
              <w:t>1.</w:t>
            </w:r>
            <w:r>
              <w:rPr>
                <w:sz w:val="20"/>
              </w:rPr>
              <w:tab/>
              <w:t>Does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embarrassed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when they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meet new people?</w:t>
            </w:r>
          </w:p>
        </w:tc>
        <w:tc>
          <w:tcPr>
            <w:tcW w:w="1035" w:type="dxa"/>
          </w:tcPr>
          <w:p w14:paraId="0B0CE7C4" w14:textId="77777777" w:rsidR="0060627F" w:rsidRDefault="0060627F">
            <w:pPr>
              <w:pStyle w:val="TableParagraph"/>
              <w:rPr>
                <w:rFonts w:ascii="Times New Roman"/>
                <w:sz w:val="21"/>
              </w:rPr>
            </w:pPr>
          </w:p>
          <w:p w14:paraId="09240ED7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475A1044" w14:textId="77777777" w:rsidR="0060627F" w:rsidRDefault="0060627F">
            <w:pPr>
              <w:pStyle w:val="TableParagraph"/>
              <w:rPr>
                <w:rFonts w:ascii="Times New Roman"/>
                <w:sz w:val="21"/>
              </w:rPr>
            </w:pPr>
          </w:p>
          <w:p w14:paraId="652EE973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53BEDE6E" w14:textId="77777777" w:rsidR="0060627F" w:rsidRDefault="0060627F">
            <w:pPr>
              <w:pStyle w:val="TableParagraph"/>
              <w:rPr>
                <w:rFonts w:ascii="Times New Roman"/>
                <w:sz w:val="21"/>
              </w:rPr>
            </w:pPr>
          </w:p>
          <w:p w14:paraId="5C681340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78659C51" w14:textId="77777777">
        <w:trPr>
          <w:trHeight w:val="1002"/>
        </w:trPr>
        <w:tc>
          <w:tcPr>
            <w:tcW w:w="7581" w:type="dxa"/>
          </w:tcPr>
          <w:p w14:paraId="5B6A119B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0F325E13" w14:textId="77777777" w:rsidR="0060627F" w:rsidRDefault="003127EB">
            <w:pPr>
              <w:pStyle w:val="TableParagraph"/>
              <w:tabs>
                <w:tab w:val="left" w:pos="828"/>
              </w:tabs>
              <w:spacing w:line="273" w:lineRule="auto"/>
              <w:ind w:left="828" w:right="707" w:hanging="361"/>
              <w:rPr>
                <w:sz w:val="20"/>
              </w:rPr>
            </w:pPr>
            <w:r>
              <w:rPr>
                <w:spacing w:val="-6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Does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frustrated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talking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members of your family?</w:t>
            </w:r>
          </w:p>
        </w:tc>
        <w:tc>
          <w:tcPr>
            <w:tcW w:w="1035" w:type="dxa"/>
          </w:tcPr>
          <w:p w14:paraId="1A4FAE8F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7DE86B81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58711F9C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06D6854F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6EC4CECF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0F3ED45D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67EBEB22" w14:textId="77777777">
        <w:trPr>
          <w:trHeight w:val="1000"/>
        </w:trPr>
        <w:tc>
          <w:tcPr>
            <w:tcW w:w="7581" w:type="dxa"/>
          </w:tcPr>
          <w:p w14:paraId="6D2AD9E4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1FF5F372" w14:textId="77777777" w:rsidR="0060627F" w:rsidRDefault="003127EB">
            <w:pPr>
              <w:pStyle w:val="TableParagraph"/>
              <w:tabs>
                <w:tab w:val="left" w:pos="828"/>
              </w:tabs>
              <w:spacing w:line="273" w:lineRule="auto"/>
              <w:ind w:left="828" w:right="1370" w:hanging="361"/>
              <w:rPr>
                <w:sz w:val="20"/>
              </w:rPr>
            </w:pPr>
            <w:r>
              <w:rPr>
                <w:spacing w:val="-6"/>
                <w:sz w:val="20"/>
              </w:rPr>
              <w:t>3.</w:t>
            </w:r>
            <w:r>
              <w:rPr>
                <w:sz w:val="20"/>
              </w:rPr>
              <w:tab/>
              <w:t>Does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difficulty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hearing/understanding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co-workers, clients/customers, or waitstaff?</w:t>
            </w:r>
          </w:p>
        </w:tc>
        <w:tc>
          <w:tcPr>
            <w:tcW w:w="1035" w:type="dxa"/>
          </w:tcPr>
          <w:p w14:paraId="39891A61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5BC5DD65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50CB4395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20EC8771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2D14CB80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11CFB1FD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4D974B83" w14:textId="77777777">
        <w:trPr>
          <w:trHeight w:val="777"/>
        </w:trPr>
        <w:tc>
          <w:tcPr>
            <w:tcW w:w="7581" w:type="dxa"/>
          </w:tcPr>
          <w:p w14:paraId="60A86857" w14:textId="77777777" w:rsidR="0060627F" w:rsidRDefault="0060627F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37B7CE83" w14:textId="77777777" w:rsidR="0060627F" w:rsidRDefault="003127EB">
            <w:pPr>
              <w:pStyle w:val="TableParagraph"/>
              <w:tabs>
                <w:tab w:val="left" w:pos="828"/>
              </w:tabs>
              <w:spacing w:before="1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  <w:r>
              <w:rPr>
                <w:sz w:val="20"/>
              </w:rPr>
              <w:tab/>
              <w:t>Does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significantly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disadvantaged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problem?</w:t>
            </w:r>
          </w:p>
        </w:tc>
        <w:tc>
          <w:tcPr>
            <w:tcW w:w="1035" w:type="dxa"/>
          </w:tcPr>
          <w:p w14:paraId="217A4990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6B64E836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192D43B9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788BDD74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28BBB5C2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4438AED0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0384180F" w14:textId="77777777">
        <w:trPr>
          <w:trHeight w:val="1002"/>
        </w:trPr>
        <w:tc>
          <w:tcPr>
            <w:tcW w:w="7581" w:type="dxa"/>
          </w:tcPr>
          <w:p w14:paraId="4038B449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5A692A3C" w14:textId="77777777" w:rsidR="0060627F" w:rsidRDefault="003127EB">
            <w:pPr>
              <w:pStyle w:val="TableParagraph"/>
              <w:tabs>
                <w:tab w:val="left" w:pos="828"/>
              </w:tabs>
              <w:spacing w:line="273" w:lineRule="auto"/>
              <w:ind w:left="828" w:right="124" w:hanging="361"/>
              <w:rPr>
                <w:sz w:val="20"/>
              </w:rPr>
            </w:pPr>
            <w:r>
              <w:rPr>
                <w:spacing w:val="-6"/>
                <w:sz w:val="20"/>
              </w:rPr>
              <w:t>5.</w:t>
            </w:r>
            <w:r>
              <w:rPr>
                <w:sz w:val="20"/>
              </w:rPr>
              <w:tab/>
              <w:t>Does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difficulty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friends,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relatives, or neighbors?</w:t>
            </w:r>
          </w:p>
        </w:tc>
        <w:tc>
          <w:tcPr>
            <w:tcW w:w="1035" w:type="dxa"/>
          </w:tcPr>
          <w:p w14:paraId="0F863836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2B271F20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16E1C83F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6ECBE683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1F571053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6A1A06CF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757B0C71" w14:textId="77777777">
        <w:trPr>
          <w:trHeight w:val="1000"/>
        </w:trPr>
        <w:tc>
          <w:tcPr>
            <w:tcW w:w="7581" w:type="dxa"/>
          </w:tcPr>
          <w:p w14:paraId="7D9B974A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5507F9A7" w14:textId="77777777" w:rsidR="0060627F" w:rsidRDefault="003127EB">
            <w:pPr>
              <w:pStyle w:val="TableParagraph"/>
              <w:tabs>
                <w:tab w:val="left" w:pos="828"/>
              </w:tabs>
              <w:spacing w:line="273" w:lineRule="auto"/>
              <w:ind w:left="828" w:right="151" w:hanging="361"/>
              <w:rPr>
                <w:sz w:val="20"/>
              </w:rPr>
            </w:pPr>
            <w:r>
              <w:rPr>
                <w:spacing w:val="-6"/>
                <w:sz w:val="20"/>
              </w:rPr>
              <w:t>6.</w:t>
            </w:r>
            <w:r>
              <w:rPr>
                <w:sz w:val="20"/>
              </w:rPr>
              <w:tab/>
              <w:t>Does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difficulty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movies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theatre?</w:t>
            </w:r>
          </w:p>
        </w:tc>
        <w:tc>
          <w:tcPr>
            <w:tcW w:w="1035" w:type="dxa"/>
          </w:tcPr>
          <w:p w14:paraId="2E015A9B" w14:textId="77777777" w:rsidR="0060627F" w:rsidRDefault="0060627F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04FDA51C" w14:textId="77777777" w:rsidR="0060627F" w:rsidRDefault="003127EB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11B3CA83" w14:textId="77777777" w:rsidR="0060627F" w:rsidRDefault="0060627F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396CC4EE" w14:textId="77777777" w:rsidR="0060627F" w:rsidRDefault="003127EB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1CCBA0ED" w14:textId="77777777" w:rsidR="0060627F" w:rsidRDefault="0060627F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AE95BFE" w14:textId="77777777" w:rsidR="0060627F" w:rsidRDefault="003127EB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4262C84E" w14:textId="77777777">
        <w:trPr>
          <w:trHeight w:val="1001"/>
        </w:trPr>
        <w:tc>
          <w:tcPr>
            <w:tcW w:w="7581" w:type="dxa"/>
          </w:tcPr>
          <w:p w14:paraId="0C993DD8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6DE6456F" w14:textId="77777777" w:rsidR="0060627F" w:rsidRDefault="003127EB">
            <w:pPr>
              <w:pStyle w:val="TableParagraph"/>
              <w:tabs>
                <w:tab w:val="left" w:pos="828"/>
              </w:tabs>
              <w:spacing w:line="273" w:lineRule="auto"/>
              <w:ind w:left="828" w:right="920" w:hanging="361"/>
              <w:rPr>
                <w:sz w:val="20"/>
              </w:rPr>
            </w:pPr>
            <w:r>
              <w:rPr>
                <w:spacing w:val="-6"/>
                <w:sz w:val="20"/>
              </w:rPr>
              <w:t>7.</w:t>
            </w:r>
            <w:r>
              <w:rPr>
                <w:sz w:val="20"/>
              </w:rPr>
              <w:tab/>
              <w:t>Does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arguments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family </w:t>
            </w:r>
            <w:r>
              <w:rPr>
                <w:spacing w:val="-2"/>
                <w:sz w:val="20"/>
              </w:rPr>
              <w:t>members?</w:t>
            </w:r>
          </w:p>
        </w:tc>
        <w:tc>
          <w:tcPr>
            <w:tcW w:w="1035" w:type="dxa"/>
          </w:tcPr>
          <w:p w14:paraId="3602957B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1C2D67BA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14F10E75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7EC467B5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4FCB765A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4B882E3D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64DDAD83" w14:textId="77777777">
        <w:trPr>
          <w:trHeight w:val="777"/>
        </w:trPr>
        <w:tc>
          <w:tcPr>
            <w:tcW w:w="7581" w:type="dxa"/>
          </w:tcPr>
          <w:p w14:paraId="62AB329F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5CC1F93E" w14:textId="77777777" w:rsidR="0060627F" w:rsidRDefault="003127EB">
            <w:pPr>
              <w:pStyle w:val="TableParagraph"/>
              <w:tabs>
                <w:tab w:val="left" w:pos="828"/>
              </w:tabs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  <w:r>
              <w:rPr>
                <w:sz w:val="20"/>
              </w:rPr>
              <w:tab/>
              <w:t>Does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difficulty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listening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radio?</w:t>
            </w:r>
          </w:p>
        </w:tc>
        <w:tc>
          <w:tcPr>
            <w:tcW w:w="1035" w:type="dxa"/>
          </w:tcPr>
          <w:p w14:paraId="1883A68D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0D993FB3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4B2D6CA6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28AE061B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372CFF91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54553BA3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15B17B51" w14:textId="77777777">
        <w:trPr>
          <w:trHeight w:val="1002"/>
        </w:trPr>
        <w:tc>
          <w:tcPr>
            <w:tcW w:w="7581" w:type="dxa"/>
          </w:tcPr>
          <w:p w14:paraId="27565781" w14:textId="77777777" w:rsidR="0060627F" w:rsidRDefault="0060627F"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 w14:paraId="3667AC55" w14:textId="77777777" w:rsidR="0060627F" w:rsidRDefault="003127EB">
            <w:pPr>
              <w:pStyle w:val="TableParagraph"/>
              <w:tabs>
                <w:tab w:val="left" w:pos="828"/>
              </w:tabs>
              <w:spacing w:line="273" w:lineRule="auto"/>
              <w:ind w:left="828" w:right="264" w:hanging="361"/>
              <w:rPr>
                <w:sz w:val="20"/>
              </w:rPr>
            </w:pPr>
            <w:r>
              <w:rPr>
                <w:spacing w:val="-6"/>
                <w:sz w:val="20"/>
              </w:rPr>
              <w:t>9.</w:t>
            </w:r>
            <w:r>
              <w:rPr>
                <w:sz w:val="20"/>
              </w:rPr>
              <w:tab/>
              <w:t>Does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difficulty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limits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hampers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their personal or social life?</w:t>
            </w:r>
          </w:p>
        </w:tc>
        <w:tc>
          <w:tcPr>
            <w:tcW w:w="1035" w:type="dxa"/>
          </w:tcPr>
          <w:p w14:paraId="424B02C2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52B5AA10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1E49FCA2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176D9E02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63536D52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1295BE48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5B8264E9" w14:textId="77777777">
        <w:trPr>
          <w:trHeight w:val="1000"/>
        </w:trPr>
        <w:tc>
          <w:tcPr>
            <w:tcW w:w="7581" w:type="dxa"/>
          </w:tcPr>
          <w:p w14:paraId="54D49DE1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7BB99734" w14:textId="77777777" w:rsidR="0060627F" w:rsidRDefault="003127EB">
            <w:pPr>
              <w:pStyle w:val="TableParagraph"/>
              <w:spacing w:line="273" w:lineRule="auto"/>
              <w:ind w:left="828" w:right="394" w:hanging="361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hearing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difficulty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restaurant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 relatives or friends?</w:t>
            </w:r>
          </w:p>
        </w:tc>
        <w:tc>
          <w:tcPr>
            <w:tcW w:w="1035" w:type="dxa"/>
          </w:tcPr>
          <w:p w14:paraId="19EA9743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57B99212" w14:textId="77777777" w:rsidR="0060627F" w:rsidRDefault="003127EB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034" w:type="dxa"/>
          </w:tcPr>
          <w:p w14:paraId="0525A73E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108D9BD1" w14:textId="77777777" w:rsidR="0060627F" w:rsidRDefault="003127E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34" w:type="dxa"/>
          </w:tcPr>
          <w:p w14:paraId="239F4D6F" w14:textId="77777777" w:rsidR="0060627F" w:rsidRDefault="0060627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316A711E" w14:textId="77777777" w:rsidR="0060627F" w:rsidRDefault="003127E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60627F" w14:paraId="3B854601" w14:textId="77777777">
        <w:trPr>
          <w:trHeight w:val="777"/>
        </w:trPr>
        <w:tc>
          <w:tcPr>
            <w:tcW w:w="7581" w:type="dxa"/>
          </w:tcPr>
          <w:p w14:paraId="346636C1" w14:textId="77777777" w:rsidR="0060627F" w:rsidRDefault="0060627F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504F6A78" w14:textId="77777777" w:rsidR="0060627F" w:rsidRDefault="003127EB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  <w:spacing w:val="-2"/>
              </w:rPr>
              <w:t>Totals:</w:t>
            </w:r>
          </w:p>
        </w:tc>
        <w:tc>
          <w:tcPr>
            <w:tcW w:w="1035" w:type="dxa"/>
          </w:tcPr>
          <w:p w14:paraId="11B46E10" w14:textId="77777777" w:rsidR="0060627F" w:rsidRDefault="00606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4" w:type="dxa"/>
          </w:tcPr>
          <w:p w14:paraId="51EF27F0" w14:textId="77777777" w:rsidR="0060627F" w:rsidRDefault="00606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4" w:type="dxa"/>
          </w:tcPr>
          <w:p w14:paraId="5EDC1101" w14:textId="77777777" w:rsidR="0060627F" w:rsidRDefault="00606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0627F" w14:paraId="7FB4B04A" w14:textId="77777777">
        <w:trPr>
          <w:trHeight w:val="779"/>
        </w:trPr>
        <w:tc>
          <w:tcPr>
            <w:tcW w:w="9650" w:type="dxa"/>
            <w:gridSpan w:val="3"/>
          </w:tcPr>
          <w:p w14:paraId="02DB6AC2" w14:textId="77777777" w:rsidR="0060627F" w:rsidRDefault="0060627F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369B5883" w14:textId="77777777" w:rsidR="0060627F" w:rsidRDefault="003127EB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</w:rPr>
              <w:t>Grand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Total:</w:t>
            </w:r>
          </w:p>
        </w:tc>
        <w:tc>
          <w:tcPr>
            <w:tcW w:w="1034" w:type="dxa"/>
          </w:tcPr>
          <w:p w14:paraId="009F70BD" w14:textId="77777777" w:rsidR="0060627F" w:rsidRDefault="00606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1DBF879" w14:textId="77777777" w:rsidR="0060627F" w:rsidRDefault="0060627F">
      <w:pPr>
        <w:pStyle w:val="BodyText"/>
        <w:spacing w:before="2"/>
        <w:rPr>
          <w:rFonts w:ascii="Times New Roman"/>
          <w:sz w:val="21"/>
        </w:rPr>
      </w:pPr>
    </w:p>
    <w:p w14:paraId="7ED82D6B" w14:textId="77777777" w:rsidR="0060627F" w:rsidRDefault="003127EB">
      <w:pPr>
        <w:pStyle w:val="BodyText"/>
        <w:spacing w:before="1" w:line="273" w:lineRule="auto"/>
        <w:ind w:left="100" w:right="253"/>
      </w:pPr>
      <w:r>
        <w:rPr>
          <w:color w:val="333333"/>
        </w:rPr>
        <w:t>Newman,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W.,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Weinstein,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E.,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Jacobson,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P.,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&amp;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Hug,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(1990).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Hearing Handicap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Inventory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Adults: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psychometric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adequacy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audiometric correlates. </w:t>
      </w:r>
      <w:r>
        <w:rPr>
          <w:i/>
          <w:color w:val="333333"/>
        </w:rPr>
        <w:t>Ear and Hearing, 11</w:t>
      </w:r>
      <w:r>
        <w:rPr>
          <w:color w:val="333333"/>
        </w:rPr>
        <w:t>, 430-433.</w:t>
      </w:r>
    </w:p>
    <w:sectPr w:rsidR="0060627F">
      <w:type w:val="continuous"/>
      <w:pgSz w:w="11910" w:h="16840"/>
      <w:pgMar w:top="44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7F"/>
    <w:rsid w:val="003127EB"/>
    <w:rsid w:val="0060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34470"/>
  <w15:docId w15:val="{638DE840-4A95-43A3-94DD-EF268426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11"/>
      <w:ind w:left="100" w:right="3243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Eve Malcolm</cp:lastModifiedBy>
  <cp:revision>2</cp:revision>
  <dcterms:created xsi:type="dcterms:W3CDTF">2022-11-09T17:55:00Z</dcterms:created>
  <dcterms:modified xsi:type="dcterms:W3CDTF">2022-11-09T17:55:00Z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2022-11-09T00:00:00Z</vt:filetime>
  </property>
  <property fmtid="{D5CDD505-2E9C-101B-9397-08002B2CF9AE}" pid="5" name="Producer">
    <vt:lpwstr>Microsoft® Word for Microsoft 365</vt:lpwstr>
  </property>
</Properties>
</file>