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E270" w14:textId="26984A89" w:rsidR="006C04E8" w:rsidRDefault="006C04E8" w:rsidP="009A2A41">
      <w:pPr>
        <w:spacing w:after="0" w:line="240" w:lineRule="auto"/>
        <w:jc w:val="center"/>
        <w:rPr>
          <w:sz w:val="32"/>
          <w:szCs w:val="32"/>
        </w:rPr>
      </w:pPr>
      <w:r w:rsidRPr="009A2A41">
        <w:rPr>
          <w:noProof/>
        </w:rPr>
        <w:drawing>
          <wp:inline distT="0" distB="0" distL="0" distR="0" wp14:anchorId="3B7023FD" wp14:editId="638AFD8C">
            <wp:extent cx="3457575" cy="760656"/>
            <wp:effectExtent l="0" t="0" r="0" b="1905"/>
            <wp:docPr id="817137770" name="Picture 1" descr="A logo with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47812" name="Picture 1" descr="A logo with mountains in the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2397" cy="805716"/>
                    </a:xfrm>
                    <a:prstGeom prst="rect">
                      <a:avLst/>
                    </a:prstGeom>
                    <a:noFill/>
                    <a:ln>
                      <a:noFill/>
                    </a:ln>
                  </pic:spPr>
                </pic:pic>
              </a:graphicData>
            </a:graphic>
          </wp:inline>
        </w:drawing>
      </w:r>
    </w:p>
    <w:p w14:paraId="30E6F02A" w14:textId="77777777" w:rsidR="006C04E8" w:rsidRDefault="006C04E8" w:rsidP="009A2A41">
      <w:pPr>
        <w:spacing w:after="0" w:line="240" w:lineRule="auto"/>
        <w:jc w:val="center"/>
        <w:rPr>
          <w:sz w:val="32"/>
          <w:szCs w:val="32"/>
        </w:rPr>
      </w:pPr>
    </w:p>
    <w:p w14:paraId="43C86176" w14:textId="51B1E68F" w:rsidR="009A2A41" w:rsidRPr="009A2A41" w:rsidRDefault="009A2A41" w:rsidP="009A2A41">
      <w:pPr>
        <w:spacing w:after="0" w:line="240" w:lineRule="auto"/>
        <w:jc w:val="center"/>
        <w:rPr>
          <w:sz w:val="32"/>
          <w:szCs w:val="32"/>
        </w:rPr>
      </w:pPr>
      <w:r w:rsidRPr="009A2A41">
        <w:rPr>
          <w:sz w:val="32"/>
          <w:szCs w:val="32"/>
        </w:rPr>
        <w:t>Pioneer Hearing and Tinnitus</w:t>
      </w:r>
    </w:p>
    <w:p w14:paraId="10E90FBD" w14:textId="57115443" w:rsidR="009A2A41" w:rsidRDefault="009A2A41" w:rsidP="009A2A41">
      <w:pPr>
        <w:spacing w:after="0" w:line="240" w:lineRule="auto"/>
        <w:jc w:val="center"/>
        <w:rPr>
          <w:sz w:val="28"/>
          <w:szCs w:val="28"/>
        </w:rPr>
      </w:pPr>
      <w:r w:rsidRPr="009A2A41">
        <w:rPr>
          <w:sz w:val="28"/>
          <w:szCs w:val="28"/>
        </w:rPr>
        <w:t>Financial Policy</w:t>
      </w:r>
    </w:p>
    <w:p w14:paraId="11001DE4" w14:textId="77777777" w:rsidR="009A2A41" w:rsidRPr="009A2A41" w:rsidRDefault="009A2A41" w:rsidP="009A2A41">
      <w:pPr>
        <w:spacing w:after="0"/>
        <w:jc w:val="center"/>
        <w:rPr>
          <w:sz w:val="28"/>
          <w:szCs w:val="28"/>
        </w:rPr>
      </w:pPr>
    </w:p>
    <w:p w14:paraId="580D7769" w14:textId="15300EEA" w:rsidR="009A2A41" w:rsidRPr="009A2A41" w:rsidRDefault="009A2A41" w:rsidP="009A2A41">
      <w:r w:rsidRPr="009A2A41">
        <w:t xml:space="preserve">Thank you for choosing </w:t>
      </w:r>
      <w:r>
        <w:t>Pioneer Hearing and Tinnitus</w:t>
      </w:r>
      <w:r w:rsidRPr="009A2A41">
        <w:t>. We are committed to providing you with the highest quality of care. To ensure effective communication between you and our practice, the following financial and insurance policies. </w:t>
      </w:r>
    </w:p>
    <w:p w14:paraId="242F1301" w14:textId="3CF8CB68" w:rsidR="009A2A41" w:rsidRDefault="009A2A41" w:rsidP="009A2A41">
      <w:pPr>
        <w:pStyle w:val="ListParagraph"/>
        <w:numPr>
          <w:ilvl w:val="0"/>
          <w:numId w:val="1"/>
        </w:numPr>
      </w:pPr>
      <w:r w:rsidRPr="009A2A41">
        <w:t xml:space="preserve">All charges, regardless of the insurance coverage, are the patient's responsibility. </w:t>
      </w:r>
      <w:r>
        <w:t xml:space="preserve">   </w:t>
      </w:r>
    </w:p>
    <w:p w14:paraId="12A0FCDF" w14:textId="52755645" w:rsidR="009A2A41" w:rsidRPr="009A2A41" w:rsidRDefault="009A2A41" w:rsidP="009A2A41">
      <w:pPr>
        <w:pStyle w:val="ListParagraph"/>
      </w:pPr>
      <w:r w:rsidRPr="009A2A41">
        <w:t xml:space="preserve">Patients are responsible for knowing what services are covered under their insurance plan. </w:t>
      </w:r>
      <w:r w:rsidR="00F82187">
        <w:t>Pioneer Hearing and Tinnitus</w:t>
      </w:r>
      <w:r w:rsidRPr="009A2A41">
        <w:t xml:space="preserve"> must bill the visit according to the services provided. </w:t>
      </w:r>
    </w:p>
    <w:p w14:paraId="547DEFC9" w14:textId="31DC9513" w:rsidR="009A2A41" w:rsidRPr="009A2A41" w:rsidRDefault="009A2A41" w:rsidP="009A2A41">
      <w:pPr>
        <w:pStyle w:val="ListParagraph"/>
        <w:numPr>
          <w:ilvl w:val="0"/>
          <w:numId w:val="1"/>
        </w:numPr>
      </w:pPr>
      <w:r w:rsidRPr="009A2A41">
        <w:t>Patients will be asked to provide their current insurance card and mailing address at the time of service. It is the patient's responsibility to inform our office of any insurance, address, or telephone number changes. </w:t>
      </w:r>
    </w:p>
    <w:p w14:paraId="7BE2091C" w14:textId="739A8DE2" w:rsidR="009A2A41" w:rsidRPr="009A2A41" w:rsidRDefault="009A2A41" w:rsidP="009A2A41">
      <w:pPr>
        <w:pStyle w:val="ListParagraph"/>
        <w:numPr>
          <w:ilvl w:val="0"/>
          <w:numId w:val="1"/>
        </w:numPr>
      </w:pPr>
      <w:r w:rsidRPr="009A2A41">
        <w:t>Full payment of the patient's estimated portion is expected at the time of service. This includes copays, deductibles, and co-insurance. Patients are responsible for paying the part of the bill that is not covered by their insurance company. </w:t>
      </w:r>
    </w:p>
    <w:p w14:paraId="569195E7" w14:textId="3A75D096" w:rsidR="009A2A41" w:rsidRPr="009A2A41" w:rsidRDefault="009A2A41" w:rsidP="009A2A41">
      <w:pPr>
        <w:pStyle w:val="ListParagraph"/>
        <w:numPr>
          <w:ilvl w:val="0"/>
          <w:numId w:val="1"/>
        </w:numPr>
      </w:pPr>
      <w:r w:rsidRPr="009A2A41">
        <w:t>Once insurance has been processed, patients will receive monthly statements asking to clear the balance on their account. If payment arrangements are necessary, it is your responsibility to contact our billing department to establish a reasonable plan. </w:t>
      </w:r>
    </w:p>
    <w:p w14:paraId="25303E59" w14:textId="2DBBB0B2" w:rsidR="009A2A41" w:rsidRPr="009A2A41" w:rsidRDefault="009A2A41" w:rsidP="009A2A41">
      <w:pPr>
        <w:pStyle w:val="ListParagraph"/>
        <w:numPr>
          <w:ilvl w:val="0"/>
          <w:numId w:val="1"/>
        </w:numPr>
      </w:pPr>
      <w:r w:rsidRPr="009A2A41">
        <w:t>Ninety days following the initial statement, if the account remains delinquent, it will be sent to an outside agency for collections. </w:t>
      </w:r>
    </w:p>
    <w:p w14:paraId="684C73F1" w14:textId="25628B0F" w:rsidR="009A2A41" w:rsidRPr="009A2A41" w:rsidRDefault="009A2A41" w:rsidP="009A2A41">
      <w:pPr>
        <w:pStyle w:val="ListParagraph"/>
        <w:numPr>
          <w:ilvl w:val="0"/>
          <w:numId w:val="1"/>
        </w:numPr>
      </w:pPr>
      <w:r w:rsidRPr="009A2A41">
        <w:t>I authorize the release of any information necessary to determine liability for payment to obtain reimbursement on any claim. I request that payment of authorized benefits be made on my behalf. I assign the benefits payable to which I am entitled to</w:t>
      </w:r>
      <w:r>
        <w:t xml:space="preserve"> Pioneer Hearing and Tinnitus</w:t>
      </w:r>
      <w:r w:rsidRPr="009A2A41">
        <w:t>. The assignment will remain in effect unless revoked in writing. </w:t>
      </w:r>
    </w:p>
    <w:p w14:paraId="5808C5CE" w14:textId="77777777" w:rsidR="009A2A41" w:rsidRDefault="009A2A41" w:rsidP="009A2A41">
      <w:r w:rsidRPr="009A2A41">
        <w:t>I have read and understand the Financial Policy and agree to meet all financial obligations. </w:t>
      </w:r>
    </w:p>
    <w:p w14:paraId="2EC6DCC2" w14:textId="77777777" w:rsidR="009A2A41" w:rsidRDefault="009A2A41" w:rsidP="009A2A41"/>
    <w:p w14:paraId="6140A937" w14:textId="469ED5E7" w:rsidR="009A2A41" w:rsidRDefault="009A2A41" w:rsidP="009A2A41">
      <w:pPr>
        <w:spacing w:after="0"/>
      </w:pPr>
      <w:r>
        <w:t>____________________________________________________________________________________</w:t>
      </w:r>
    </w:p>
    <w:p w14:paraId="09EB89E4" w14:textId="320C2477" w:rsidR="009A2A41" w:rsidRDefault="009A2A41" w:rsidP="009A2A41">
      <w:pPr>
        <w:spacing w:after="0"/>
      </w:pPr>
      <w:r>
        <w:t>Signature                                                                                                                         Date</w:t>
      </w:r>
    </w:p>
    <w:sectPr w:rsidR="009A2A41" w:rsidSect="006C04E8">
      <w:pgSz w:w="12240" w:h="15840"/>
      <w:pgMar w:top="1440" w:right="1440" w:bottom="1440"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021C9" w14:textId="77777777" w:rsidR="005D4FC8" w:rsidRDefault="005D4FC8" w:rsidP="009A2A41">
      <w:pPr>
        <w:spacing w:after="0" w:line="240" w:lineRule="auto"/>
      </w:pPr>
      <w:r>
        <w:separator/>
      </w:r>
    </w:p>
  </w:endnote>
  <w:endnote w:type="continuationSeparator" w:id="0">
    <w:p w14:paraId="7A7ED2ED" w14:textId="77777777" w:rsidR="005D4FC8" w:rsidRDefault="005D4FC8" w:rsidP="009A2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CEA1" w14:textId="77777777" w:rsidR="005D4FC8" w:rsidRDefault="005D4FC8" w:rsidP="009A2A41">
      <w:pPr>
        <w:spacing w:after="0" w:line="240" w:lineRule="auto"/>
      </w:pPr>
      <w:r>
        <w:separator/>
      </w:r>
    </w:p>
  </w:footnote>
  <w:footnote w:type="continuationSeparator" w:id="0">
    <w:p w14:paraId="065AF43E" w14:textId="77777777" w:rsidR="005D4FC8" w:rsidRDefault="005D4FC8" w:rsidP="009A2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F2BB3"/>
    <w:multiLevelType w:val="hybridMultilevel"/>
    <w:tmpl w:val="9FF65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9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41"/>
    <w:rsid w:val="00542A42"/>
    <w:rsid w:val="00572524"/>
    <w:rsid w:val="005D4FC8"/>
    <w:rsid w:val="006B6E8A"/>
    <w:rsid w:val="006C04E8"/>
    <w:rsid w:val="009A2A41"/>
    <w:rsid w:val="00F82187"/>
    <w:rsid w:val="00FC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E1C38"/>
  <w15:chartTrackingRefBased/>
  <w15:docId w15:val="{DC25EF92-A91B-46E5-92B0-7EECEF71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A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A41"/>
    <w:rPr>
      <w:rFonts w:eastAsiaTheme="majorEastAsia" w:cstheme="majorBidi"/>
      <w:color w:val="272727" w:themeColor="text1" w:themeTint="D8"/>
    </w:rPr>
  </w:style>
  <w:style w:type="paragraph" w:styleId="Title">
    <w:name w:val="Title"/>
    <w:basedOn w:val="Normal"/>
    <w:next w:val="Normal"/>
    <w:link w:val="TitleChar"/>
    <w:uiPriority w:val="10"/>
    <w:qFormat/>
    <w:rsid w:val="009A2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A41"/>
    <w:pPr>
      <w:spacing w:before="160"/>
      <w:jc w:val="center"/>
    </w:pPr>
    <w:rPr>
      <w:i/>
      <w:iCs/>
      <w:color w:val="404040" w:themeColor="text1" w:themeTint="BF"/>
    </w:rPr>
  </w:style>
  <w:style w:type="character" w:customStyle="1" w:styleId="QuoteChar">
    <w:name w:val="Quote Char"/>
    <w:basedOn w:val="DefaultParagraphFont"/>
    <w:link w:val="Quote"/>
    <w:uiPriority w:val="29"/>
    <w:rsid w:val="009A2A41"/>
    <w:rPr>
      <w:i/>
      <w:iCs/>
      <w:color w:val="404040" w:themeColor="text1" w:themeTint="BF"/>
    </w:rPr>
  </w:style>
  <w:style w:type="paragraph" w:styleId="ListParagraph">
    <w:name w:val="List Paragraph"/>
    <w:basedOn w:val="Normal"/>
    <w:uiPriority w:val="34"/>
    <w:qFormat/>
    <w:rsid w:val="009A2A41"/>
    <w:pPr>
      <w:ind w:left="720"/>
      <w:contextualSpacing/>
    </w:pPr>
  </w:style>
  <w:style w:type="character" w:styleId="IntenseEmphasis">
    <w:name w:val="Intense Emphasis"/>
    <w:basedOn w:val="DefaultParagraphFont"/>
    <w:uiPriority w:val="21"/>
    <w:qFormat/>
    <w:rsid w:val="009A2A41"/>
    <w:rPr>
      <w:i/>
      <w:iCs/>
      <w:color w:val="0F4761" w:themeColor="accent1" w:themeShade="BF"/>
    </w:rPr>
  </w:style>
  <w:style w:type="paragraph" w:styleId="IntenseQuote">
    <w:name w:val="Intense Quote"/>
    <w:basedOn w:val="Normal"/>
    <w:next w:val="Normal"/>
    <w:link w:val="IntenseQuoteChar"/>
    <w:uiPriority w:val="30"/>
    <w:qFormat/>
    <w:rsid w:val="009A2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A41"/>
    <w:rPr>
      <w:i/>
      <w:iCs/>
      <w:color w:val="0F4761" w:themeColor="accent1" w:themeShade="BF"/>
    </w:rPr>
  </w:style>
  <w:style w:type="character" w:styleId="IntenseReference">
    <w:name w:val="Intense Reference"/>
    <w:basedOn w:val="DefaultParagraphFont"/>
    <w:uiPriority w:val="32"/>
    <w:qFormat/>
    <w:rsid w:val="009A2A41"/>
    <w:rPr>
      <w:b/>
      <w:bCs/>
      <w:smallCaps/>
      <w:color w:val="0F4761" w:themeColor="accent1" w:themeShade="BF"/>
      <w:spacing w:val="5"/>
    </w:rPr>
  </w:style>
  <w:style w:type="paragraph" w:styleId="Header">
    <w:name w:val="header"/>
    <w:basedOn w:val="Normal"/>
    <w:link w:val="HeaderChar"/>
    <w:uiPriority w:val="99"/>
    <w:unhideWhenUsed/>
    <w:rsid w:val="009A2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A41"/>
  </w:style>
  <w:style w:type="paragraph" w:styleId="Footer">
    <w:name w:val="footer"/>
    <w:basedOn w:val="Normal"/>
    <w:link w:val="FooterChar"/>
    <w:uiPriority w:val="99"/>
    <w:unhideWhenUsed/>
    <w:rsid w:val="009A2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253802">
      <w:bodyDiv w:val="1"/>
      <w:marLeft w:val="0"/>
      <w:marRight w:val="0"/>
      <w:marTop w:val="0"/>
      <w:marBottom w:val="0"/>
      <w:divBdr>
        <w:top w:val="none" w:sz="0" w:space="0" w:color="auto"/>
        <w:left w:val="none" w:sz="0" w:space="0" w:color="auto"/>
        <w:bottom w:val="none" w:sz="0" w:space="0" w:color="auto"/>
        <w:right w:val="none" w:sz="0" w:space="0" w:color="auto"/>
      </w:divBdr>
    </w:div>
    <w:div w:id="1889031190">
      <w:bodyDiv w:val="1"/>
      <w:marLeft w:val="0"/>
      <w:marRight w:val="0"/>
      <w:marTop w:val="0"/>
      <w:marBottom w:val="0"/>
      <w:divBdr>
        <w:top w:val="none" w:sz="0" w:space="0" w:color="auto"/>
        <w:left w:val="none" w:sz="0" w:space="0" w:color="auto"/>
        <w:bottom w:val="none" w:sz="0" w:space="0" w:color="auto"/>
        <w:right w:val="none" w:sz="0" w:space="0" w:color="auto"/>
      </w:divBdr>
    </w:div>
    <w:div w:id="212121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O'Neil</dc:creator>
  <cp:keywords/>
  <dc:description/>
  <cp:lastModifiedBy>Elizabeth O'Neil</cp:lastModifiedBy>
  <cp:revision>3</cp:revision>
  <dcterms:created xsi:type="dcterms:W3CDTF">2024-11-18T23:41:00Z</dcterms:created>
  <dcterms:modified xsi:type="dcterms:W3CDTF">2025-05-01T21:22:00Z</dcterms:modified>
</cp:coreProperties>
</file>